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247B" w14:textId="64A406C9" w:rsidR="00A84176" w:rsidRDefault="00631BE2" w:rsidP="00631BE2">
      <w:pPr>
        <w:pStyle w:val="Title"/>
      </w:pPr>
      <w:r>
        <w:t>Project Management and Communication</w:t>
      </w:r>
    </w:p>
    <w:p w14:paraId="03A54150" w14:textId="796C7F02" w:rsidR="005058F5" w:rsidRPr="005058F5" w:rsidRDefault="005058F5" w:rsidP="005058F5">
      <w:r>
        <w:rPr>
          <w:noProof/>
        </w:rPr>
        <w:drawing>
          <wp:inline distT="0" distB="0" distL="0" distR="0" wp14:anchorId="5251759F" wp14:editId="634E948C">
            <wp:extent cx="5852160" cy="4203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4324941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2160" cy="4203192"/>
                    </a:xfrm>
                    <a:prstGeom prst="rect">
                      <a:avLst/>
                    </a:prstGeom>
                  </pic:spPr>
                </pic:pic>
              </a:graphicData>
            </a:graphic>
          </wp:inline>
        </w:drawing>
      </w:r>
    </w:p>
    <w:p w14:paraId="4AF393DB" w14:textId="23B52284" w:rsidR="00631BE2" w:rsidRPr="00215331" w:rsidRDefault="00631BE2" w:rsidP="00631BE2">
      <w:pPr>
        <w:rPr>
          <w:rFonts w:cstheme="minorHAnsi"/>
          <w:sz w:val="28"/>
          <w:szCs w:val="28"/>
        </w:rPr>
      </w:pPr>
      <w:bookmarkStart w:id="0" w:name="_GoBack"/>
      <w:r w:rsidRPr="00215331">
        <w:rPr>
          <w:rFonts w:cstheme="minorHAnsi"/>
          <w:sz w:val="28"/>
          <w:szCs w:val="28"/>
        </w:rPr>
        <w:t xml:space="preserve">Effective communication is valuable in any relationship, whether it is a business </w:t>
      </w:r>
      <w:r w:rsidR="00594DF8" w:rsidRPr="00215331">
        <w:rPr>
          <w:rFonts w:cstheme="minorHAnsi"/>
          <w:sz w:val="28"/>
          <w:szCs w:val="28"/>
        </w:rPr>
        <w:t xml:space="preserve">or a personal </w:t>
      </w:r>
      <w:r w:rsidRPr="00215331">
        <w:rPr>
          <w:rFonts w:cstheme="minorHAnsi"/>
          <w:sz w:val="28"/>
          <w:szCs w:val="28"/>
        </w:rPr>
        <w:t>relationship. If you are a project manager</w:t>
      </w:r>
      <w:r w:rsidR="00161E25">
        <w:rPr>
          <w:rFonts w:cstheme="minorHAnsi"/>
          <w:sz w:val="28"/>
          <w:szCs w:val="28"/>
        </w:rPr>
        <w:t xml:space="preserve"> </w:t>
      </w:r>
      <w:r w:rsidRPr="00215331">
        <w:rPr>
          <w:rFonts w:cstheme="minorHAnsi"/>
          <w:sz w:val="28"/>
          <w:szCs w:val="28"/>
        </w:rPr>
        <w:t>working with a team on a project, frequent effective communication is even more crucial</w:t>
      </w:r>
      <w:r w:rsidR="00594DF8" w:rsidRPr="00215331">
        <w:rPr>
          <w:rFonts w:cstheme="minorHAnsi"/>
          <w:sz w:val="28"/>
          <w:szCs w:val="28"/>
        </w:rPr>
        <w:t xml:space="preserve"> than the communication in many other business relationships.</w:t>
      </w:r>
      <w:r w:rsidR="00D703A6" w:rsidRPr="00215331">
        <w:rPr>
          <w:rFonts w:cstheme="minorHAnsi"/>
          <w:sz w:val="28"/>
          <w:szCs w:val="28"/>
        </w:rPr>
        <w:t xml:space="preserve"> In fact, some would say that “communication is arguably the single most important task”</w:t>
      </w:r>
      <w:r w:rsidR="00D703A6" w:rsidRPr="00215331">
        <w:rPr>
          <w:rFonts w:cstheme="minorHAnsi"/>
          <w:sz w:val="28"/>
          <w:szCs w:val="28"/>
          <w:vertAlign w:val="superscript"/>
        </w:rPr>
        <w:t>1</w:t>
      </w:r>
      <w:r w:rsidR="00D703A6" w:rsidRPr="00215331">
        <w:rPr>
          <w:rFonts w:cstheme="minorHAnsi"/>
          <w:sz w:val="28"/>
          <w:szCs w:val="28"/>
        </w:rPr>
        <w:t xml:space="preserve"> you have, aside from </w:t>
      </w:r>
      <w:r w:rsidR="00FF6EE6" w:rsidRPr="00215331">
        <w:rPr>
          <w:rFonts w:cstheme="minorHAnsi"/>
          <w:sz w:val="28"/>
          <w:szCs w:val="28"/>
        </w:rPr>
        <w:t xml:space="preserve">the </w:t>
      </w:r>
      <w:r w:rsidR="00D703A6" w:rsidRPr="00215331">
        <w:rPr>
          <w:rFonts w:cstheme="minorHAnsi"/>
          <w:sz w:val="28"/>
          <w:szCs w:val="28"/>
        </w:rPr>
        <w:t>project management.</w:t>
      </w:r>
    </w:p>
    <w:p w14:paraId="67BA8C99" w14:textId="4A30C14A" w:rsidR="00CE5B37" w:rsidRPr="00215331" w:rsidRDefault="00594DF8" w:rsidP="00631BE2">
      <w:pPr>
        <w:rPr>
          <w:rFonts w:cstheme="minorHAnsi"/>
          <w:sz w:val="28"/>
          <w:szCs w:val="28"/>
        </w:rPr>
      </w:pPr>
      <w:r w:rsidRPr="00215331">
        <w:rPr>
          <w:rFonts w:cstheme="minorHAnsi"/>
          <w:sz w:val="28"/>
          <w:szCs w:val="28"/>
        </w:rPr>
        <w:t>A p</w:t>
      </w:r>
      <w:r w:rsidR="00BB7483" w:rsidRPr="00215331">
        <w:rPr>
          <w:rFonts w:cstheme="minorHAnsi"/>
          <w:sz w:val="28"/>
          <w:szCs w:val="28"/>
        </w:rPr>
        <w:t xml:space="preserve">roject </w:t>
      </w:r>
      <w:r w:rsidRPr="00215331">
        <w:rPr>
          <w:rFonts w:cstheme="minorHAnsi"/>
          <w:sz w:val="28"/>
          <w:szCs w:val="28"/>
        </w:rPr>
        <w:t>m</w:t>
      </w:r>
      <w:r w:rsidR="00BB7483" w:rsidRPr="00215331">
        <w:rPr>
          <w:rFonts w:cstheme="minorHAnsi"/>
          <w:sz w:val="28"/>
          <w:szCs w:val="28"/>
        </w:rPr>
        <w:t>anager</w:t>
      </w:r>
      <w:r w:rsidRPr="00215331">
        <w:rPr>
          <w:rFonts w:cstheme="minorHAnsi"/>
          <w:sz w:val="28"/>
          <w:szCs w:val="28"/>
        </w:rPr>
        <w:t>, particularly a cross-services project manager,</w:t>
      </w:r>
      <w:r w:rsidR="00BB7483" w:rsidRPr="00215331">
        <w:rPr>
          <w:rFonts w:cstheme="minorHAnsi"/>
          <w:sz w:val="28"/>
          <w:szCs w:val="28"/>
        </w:rPr>
        <w:t xml:space="preserve"> may have relationships </w:t>
      </w:r>
      <w:r w:rsidRPr="00215331">
        <w:rPr>
          <w:rFonts w:cstheme="minorHAnsi"/>
          <w:sz w:val="28"/>
          <w:szCs w:val="28"/>
        </w:rPr>
        <w:t xml:space="preserve">to tend to </w:t>
      </w:r>
      <w:r w:rsidR="00BB7483" w:rsidRPr="00215331">
        <w:rPr>
          <w:rFonts w:cstheme="minorHAnsi"/>
          <w:sz w:val="28"/>
          <w:szCs w:val="28"/>
        </w:rPr>
        <w:t>with stakeholders, clients,</w:t>
      </w:r>
      <w:r w:rsidR="007534A3" w:rsidRPr="00215331">
        <w:rPr>
          <w:rFonts w:cstheme="minorHAnsi"/>
          <w:sz w:val="28"/>
          <w:szCs w:val="28"/>
        </w:rPr>
        <w:t xml:space="preserve"> other project managers,</w:t>
      </w:r>
      <w:r w:rsidR="00BB7483" w:rsidRPr="00215331">
        <w:rPr>
          <w:rFonts w:cstheme="minorHAnsi"/>
          <w:sz w:val="28"/>
          <w:szCs w:val="28"/>
        </w:rPr>
        <w:t xml:space="preserve"> developers, and </w:t>
      </w:r>
      <w:r w:rsidR="007534A3" w:rsidRPr="00215331">
        <w:rPr>
          <w:rFonts w:cstheme="minorHAnsi"/>
          <w:sz w:val="28"/>
          <w:szCs w:val="28"/>
        </w:rPr>
        <w:t xml:space="preserve">suppliers </w:t>
      </w:r>
      <w:r w:rsidR="00BB7483" w:rsidRPr="00215331">
        <w:rPr>
          <w:rFonts w:cstheme="minorHAnsi"/>
          <w:sz w:val="28"/>
          <w:szCs w:val="28"/>
        </w:rPr>
        <w:t xml:space="preserve">during the course of </w:t>
      </w:r>
      <w:r w:rsidRPr="00215331">
        <w:rPr>
          <w:rFonts w:cstheme="minorHAnsi"/>
          <w:sz w:val="28"/>
          <w:szCs w:val="28"/>
        </w:rPr>
        <w:t xml:space="preserve">a </w:t>
      </w:r>
      <w:r w:rsidR="00BB7483" w:rsidRPr="00215331">
        <w:rPr>
          <w:rFonts w:cstheme="minorHAnsi"/>
          <w:sz w:val="28"/>
          <w:szCs w:val="28"/>
        </w:rPr>
        <w:t xml:space="preserve">project. </w:t>
      </w:r>
      <w:r w:rsidRPr="00215331">
        <w:rPr>
          <w:rFonts w:cstheme="minorHAnsi"/>
          <w:sz w:val="28"/>
          <w:szCs w:val="28"/>
        </w:rPr>
        <w:t>Each of t</w:t>
      </w:r>
      <w:r w:rsidR="00BB7483" w:rsidRPr="00215331">
        <w:rPr>
          <w:rFonts w:cstheme="minorHAnsi"/>
          <w:sz w:val="28"/>
          <w:szCs w:val="28"/>
        </w:rPr>
        <w:t>hese relationships carry communication responsibilities with</w:t>
      </w:r>
      <w:r w:rsidR="009A076A" w:rsidRPr="00215331">
        <w:rPr>
          <w:rFonts w:cstheme="minorHAnsi"/>
          <w:sz w:val="28"/>
          <w:szCs w:val="28"/>
        </w:rPr>
        <w:t xml:space="preserve"> </w:t>
      </w:r>
      <w:r w:rsidR="00BB7483" w:rsidRPr="00215331">
        <w:rPr>
          <w:rFonts w:cstheme="minorHAnsi"/>
          <w:sz w:val="28"/>
          <w:szCs w:val="28"/>
        </w:rPr>
        <w:t>them.</w:t>
      </w:r>
    </w:p>
    <w:p w14:paraId="315EDD92" w14:textId="3C07CCE1" w:rsidR="00594DF8" w:rsidRPr="006E2250" w:rsidRDefault="00594DF8" w:rsidP="00594DF8">
      <w:pPr>
        <w:pStyle w:val="Heading1"/>
        <w:rPr>
          <w:rFonts w:asciiTheme="minorHAnsi" w:hAnsiTheme="minorHAnsi" w:cstheme="minorHAnsi"/>
          <w:sz w:val="36"/>
          <w:szCs w:val="36"/>
        </w:rPr>
      </w:pPr>
      <w:r w:rsidRPr="006E2250">
        <w:rPr>
          <w:rFonts w:asciiTheme="minorHAnsi" w:hAnsiTheme="minorHAnsi" w:cstheme="minorHAnsi"/>
          <w:sz w:val="36"/>
          <w:szCs w:val="36"/>
        </w:rPr>
        <w:t>Stakehol</w:t>
      </w:r>
      <w:r w:rsidR="009F2FC6" w:rsidRPr="006E2250">
        <w:rPr>
          <w:rFonts w:asciiTheme="minorHAnsi" w:hAnsiTheme="minorHAnsi" w:cstheme="minorHAnsi"/>
          <w:sz w:val="36"/>
          <w:szCs w:val="36"/>
        </w:rPr>
        <w:t>der</w:t>
      </w:r>
    </w:p>
    <w:p w14:paraId="7C646C97" w14:textId="5BDDBCE2" w:rsidR="009F2FC6" w:rsidRPr="00215331" w:rsidRDefault="009F2FC6" w:rsidP="009F2FC6">
      <w:pPr>
        <w:rPr>
          <w:rFonts w:cstheme="minorHAnsi"/>
          <w:color w:val="676767"/>
          <w:sz w:val="28"/>
          <w:szCs w:val="28"/>
          <w:shd w:val="clear" w:color="auto" w:fill="F8F9FA"/>
          <w:vertAlign w:val="superscript"/>
        </w:rPr>
      </w:pPr>
      <w:r w:rsidRPr="00215331">
        <w:rPr>
          <w:rFonts w:cstheme="minorHAnsi"/>
          <w:color w:val="676767"/>
          <w:sz w:val="28"/>
          <w:szCs w:val="28"/>
          <w:shd w:val="clear" w:color="auto" w:fill="F8F9FA"/>
        </w:rPr>
        <w:t>“In business, a stakeholder is any individual, group, or party that has an interest in an organization and the outcomes of its actions.</w:t>
      </w:r>
      <w:r w:rsidR="005058F5" w:rsidRPr="00215331">
        <w:rPr>
          <w:rFonts w:cstheme="minorHAnsi"/>
          <w:color w:val="676767"/>
          <w:sz w:val="28"/>
          <w:szCs w:val="28"/>
          <w:shd w:val="clear" w:color="auto" w:fill="F8F9FA"/>
        </w:rPr>
        <w:t>”</w:t>
      </w:r>
      <w:r w:rsidR="00D703A6" w:rsidRPr="00215331">
        <w:rPr>
          <w:rFonts w:cstheme="minorHAnsi"/>
          <w:color w:val="676767"/>
          <w:sz w:val="28"/>
          <w:szCs w:val="28"/>
          <w:shd w:val="clear" w:color="auto" w:fill="F8F9FA"/>
          <w:vertAlign w:val="superscript"/>
        </w:rPr>
        <w:t>2</w:t>
      </w:r>
    </w:p>
    <w:p w14:paraId="47E01F57" w14:textId="22DB5045" w:rsidR="00E21FB2" w:rsidRPr="00215331" w:rsidRDefault="00E21FB2" w:rsidP="009F2FC6">
      <w:pPr>
        <w:rPr>
          <w:rFonts w:cstheme="minorHAnsi"/>
          <w:color w:val="676767"/>
          <w:sz w:val="28"/>
          <w:szCs w:val="28"/>
          <w:shd w:val="clear" w:color="auto" w:fill="F8F9FA"/>
        </w:rPr>
      </w:pPr>
      <w:r w:rsidRPr="00215331">
        <w:rPr>
          <w:rFonts w:cstheme="minorHAnsi"/>
          <w:color w:val="676767"/>
          <w:sz w:val="28"/>
          <w:szCs w:val="28"/>
          <w:shd w:val="clear" w:color="auto" w:fill="F8F9FA"/>
        </w:rPr>
        <w:lastRenderedPageBreak/>
        <w:t>For our discussion</w:t>
      </w:r>
      <w:r w:rsidR="007534A3" w:rsidRPr="00215331">
        <w:rPr>
          <w:rFonts w:cstheme="minorHAnsi"/>
          <w:color w:val="676767"/>
          <w:sz w:val="28"/>
          <w:szCs w:val="28"/>
          <w:shd w:val="clear" w:color="auto" w:fill="F8F9FA"/>
        </w:rPr>
        <w:t xml:space="preserve"> in this blog</w:t>
      </w:r>
      <w:r w:rsidRPr="00215331">
        <w:rPr>
          <w:rFonts w:cstheme="minorHAnsi"/>
          <w:color w:val="676767"/>
          <w:sz w:val="28"/>
          <w:szCs w:val="28"/>
          <w:shd w:val="clear" w:color="auto" w:fill="F8F9FA"/>
        </w:rPr>
        <w:t xml:space="preserve">, stakeholders </w:t>
      </w:r>
      <w:r w:rsidR="0040621B" w:rsidRPr="00215331">
        <w:rPr>
          <w:rFonts w:cstheme="minorHAnsi"/>
          <w:color w:val="676767"/>
          <w:sz w:val="28"/>
          <w:szCs w:val="28"/>
          <w:shd w:val="clear" w:color="auto" w:fill="F8F9FA"/>
        </w:rPr>
        <w:t>are anyone who ha</w:t>
      </w:r>
      <w:r w:rsidR="00231F06">
        <w:rPr>
          <w:rFonts w:cstheme="minorHAnsi"/>
          <w:color w:val="676767"/>
          <w:sz w:val="28"/>
          <w:szCs w:val="28"/>
          <w:shd w:val="clear" w:color="auto" w:fill="F8F9FA"/>
        </w:rPr>
        <w:t>s</w:t>
      </w:r>
      <w:r w:rsidR="0040621B" w:rsidRPr="00215331">
        <w:rPr>
          <w:rFonts w:cstheme="minorHAnsi"/>
          <w:color w:val="676767"/>
          <w:sz w:val="28"/>
          <w:szCs w:val="28"/>
          <w:shd w:val="clear" w:color="auto" w:fill="F8F9FA"/>
        </w:rPr>
        <w:t xml:space="preserve"> a financial stake in the project. In my experience </w:t>
      </w:r>
      <w:r w:rsidR="005058F5" w:rsidRPr="00215331">
        <w:rPr>
          <w:rFonts w:cstheme="minorHAnsi"/>
          <w:color w:val="676767"/>
          <w:sz w:val="28"/>
          <w:szCs w:val="28"/>
          <w:shd w:val="clear" w:color="auto" w:fill="F8F9FA"/>
        </w:rPr>
        <w:t xml:space="preserve">at the multinational corporation where I worked, the stakeholders </w:t>
      </w:r>
      <w:r w:rsidR="007534A3" w:rsidRPr="00215331">
        <w:rPr>
          <w:rFonts w:cstheme="minorHAnsi"/>
          <w:color w:val="676767"/>
          <w:sz w:val="28"/>
          <w:szCs w:val="28"/>
          <w:shd w:val="clear" w:color="auto" w:fill="F8F9FA"/>
        </w:rPr>
        <w:t xml:space="preserve">were </w:t>
      </w:r>
      <w:r w:rsidR="005058F5" w:rsidRPr="00215331">
        <w:rPr>
          <w:rFonts w:cstheme="minorHAnsi"/>
          <w:color w:val="676767"/>
          <w:sz w:val="28"/>
          <w:szCs w:val="28"/>
          <w:shd w:val="clear" w:color="auto" w:fill="F8F9FA"/>
        </w:rPr>
        <w:t>the organization or group that was in charge of the product we were working on. They were</w:t>
      </w:r>
      <w:r w:rsidR="007534A3" w:rsidRPr="00215331">
        <w:rPr>
          <w:rFonts w:cstheme="minorHAnsi"/>
          <w:color w:val="676767"/>
          <w:sz w:val="28"/>
          <w:szCs w:val="28"/>
          <w:shd w:val="clear" w:color="auto" w:fill="F8F9FA"/>
        </w:rPr>
        <w:t xml:space="preserve"> responsible for the product from its development through its end-of-life (EOL) strategy. They were </w:t>
      </w:r>
      <w:r w:rsidR="005058F5" w:rsidRPr="00215331">
        <w:rPr>
          <w:rFonts w:cstheme="minorHAnsi"/>
          <w:color w:val="676767"/>
          <w:sz w:val="28"/>
          <w:szCs w:val="28"/>
          <w:shd w:val="clear" w:color="auto" w:fill="F8F9FA"/>
        </w:rPr>
        <w:t xml:space="preserve">the group who set the </w:t>
      </w:r>
      <w:r w:rsidR="007534A3" w:rsidRPr="00215331">
        <w:rPr>
          <w:rFonts w:cstheme="minorHAnsi"/>
          <w:color w:val="676767"/>
          <w:sz w:val="28"/>
          <w:szCs w:val="28"/>
          <w:shd w:val="clear" w:color="auto" w:fill="F8F9FA"/>
        </w:rPr>
        <w:t xml:space="preserve">product’s </w:t>
      </w:r>
      <w:r w:rsidR="005058F5" w:rsidRPr="00215331">
        <w:rPr>
          <w:rFonts w:cstheme="minorHAnsi"/>
          <w:color w:val="676767"/>
          <w:sz w:val="28"/>
          <w:szCs w:val="28"/>
          <w:shd w:val="clear" w:color="auto" w:fill="F8F9FA"/>
        </w:rPr>
        <w:t>budget</w:t>
      </w:r>
      <w:r w:rsidR="007534A3" w:rsidRPr="00215331">
        <w:rPr>
          <w:rFonts w:cstheme="minorHAnsi"/>
          <w:color w:val="676767"/>
          <w:sz w:val="28"/>
          <w:szCs w:val="28"/>
          <w:shd w:val="clear" w:color="auto" w:fill="F8F9FA"/>
        </w:rPr>
        <w:t xml:space="preserve"> each year</w:t>
      </w:r>
      <w:r w:rsidR="005058F5" w:rsidRPr="00215331">
        <w:rPr>
          <w:rFonts w:cstheme="minorHAnsi"/>
          <w:color w:val="676767"/>
          <w:sz w:val="28"/>
          <w:szCs w:val="28"/>
          <w:shd w:val="clear" w:color="auto" w:fill="F8F9FA"/>
        </w:rPr>
        <w:t>.</w:t>
      </w:r>
    </w:p>
    <w:p w14:paraId="7036423D" w14:textId="3C3AF9F2" w:rsidR="005058F5" w:rsidRPr="006E2250" w:rsidRDefault="005058F5" w:rsidP="005058F5">
      <w:pPr>
        <w:pStyle w:val="Heading1"/>
        <w:rPr>
          <w:rFonts w:asciiTheme="minorHAnsi" w:hAnsiTheme="minorHAnsi" w:cstheme="minorHAnsi"/>
          <w:sz w:val="36"/>
          <w:szCs w:val="36"/>
          <w:shd w:val="clear" w:color="auto" w:fill="F8F9FA"/>
        </w:rPr>
      </w:pPr>
      <w:r w:rsidRPr="006E2250">
        <w:rPr>
          <w:rFonts w:asciiTheme="minorHAnsi" w:hAnsiTheme="minorHAnsi" w:cstheme="minorHAnsi"/>
          <w:sz w:val="36"/>
          <w:szCs w:val="36"/>
          <w:shd w:val="clear" w:color="auto" w:fill="F8F9FA"/>
        </w:rPr>
        <w:t>Clients</w:t>
      </w:r>
    </w:p>
    <w:p w14:paraId="3D93802C" w14:textId="45C92B3E" w:rsidR="005058F5" w:rsidRPr="00215331" w:rsidRDefault="00AA6D8A" w:rsidP="005058F5">
      <w:pPr>
        <w:rPr>
          <w:rFonts w:cstheme="minorHAnsi"/>
          <w:sz w:val="28"/>
          <w:szCs w:val="28"/>
        </w:rPr>
      </w:pPr>
      <w:r w:rsidRPr="00215331">
        <w:rPr>
          <w:rFonts w:cstheme="minorHAnsi"/>
          <w:sz w:val="28"/>
          <w:szCs w:val="28"/>
        </w:rPr>
        <w:t>The clients are the primary customers of the Project Manager</w:t>
      </w:r>
      <w:r w:rsidR="007534A3" w:rsidRPr="00215331">
        <w:rPr>
          <w:rFonts w:cstheme="minorHAnsi"/>
          <w:sz w:val="28"/>
          <w:szCs w:val="28"/>
        </w:rPr>
        <w:t>’</w:t>
      </w:r>
      <w:r w:rsidRPr="00215331">
        <w:rPr>
          <w:rFonts w:cstheme="minorHAnsi"/>
          <w:sz w:val="28"/>
          <w:szCs w:val="28"/>
        </w:rPr>
        <w:t>s outputs. In my case, the Product Delivery Team (PDT) w</w:t>
      </w:r>
      <w:r w:rsidR="007534A3" w:rsidRPr="00215331">
        <w:rPr>
          <w:rFonts w:cstheme="minorHAnsi"/>
          <w:sz w:val="28"/>
          <w:szCs w:val="28"/>
        </w:rPr>
        <w:t>as</w:t>
      </w:r>
      <w:r w:rsidRPr="00215331">
        <w:rPr>
          <w:rFonts w:cstheme="minorHAnsi"/>
          <w:sz w:val="28"/>
          <w:szCs w:val="28"/>
        </w:rPr>
        <w:t xml:space="preserve"> my client. The PDT also set the schedule for our product’s overall delivery</w:t>
      </w:r>
      <w:r w:rsidR="007534A3" w:rsidRPr="00215331">
        <w:rPr>
          <w:rFonts w:cstheme="minorHAnsi"/>
          <w:sz w:val="28"/>
          <w:szCs w:val="28"/>
        </w:rPr>
        <w:t xml:space="preserve">, at least in that launch cycle and likely </w:t>
      </w:r>
      <w:r w:rsidR="00A84176">
        <w:rPr>
          <w:rFonts w:cstheme="minorHAnsi"/>
          <w:sz w:val="28"/>
          <w:szCs w:val="28"/>
        </w:rPr>
        <w:t xml:space="preserve">during </w:t>
      </w:r>
      <w:r w:rsidR="007534A3" w:rsidRPr="00215331">
        <w:rPr>
          <w:rFonts w:cstheme="minorHAnsi"/>
          <w:sz w:val="28"/>
          <w:szCs w:val="28"/>
        </w:rPr>
        <w:t>any and all follow-on launches</w:t>
      </w:r>
      <w:r w:rsidRPr="00215331">
        <w:rPr>
          <w:rFonts w:cstheme="minorHAnsi"/>
          <w:sz w:val="28"/>
          <w:szCs w:val="28"/>
        </w:rPr>
        <w:t>.</w:t>
      </w:r>
    </w:p>
    <w:p w14:paraId="79FB76E2" w14:textId="0D07D4EB" w:rsidR="007E30A3" w:rsidRPr="006E2250" w:rsidRDefault="007E30A3" w:rsidP="007E30A3">
      <w:pPr>
        <w:pStyle w:val="Heading1"/>
        <w:rPr>
          <w:rFonts w:asciiTheme="minorHAnsi" w:hAnsiTheme="minorHAnsi" w:cstheme="minorHAnsi"/>
          <w:sz w:val="36"/>
          <w:szCs w:val="36"/>
        </w:rPr>
      </w:pPr>
      <w:r w:rsidRPr="006E2250">
        <w:rPr>
          <w:rFonts w:asciiTheme="minorHAnsi" w:hAnsiTheme="minorHAnsi" w:cstheme="minorHAnsi"/>
          <w:sz w:val="36"/>
          <w:szCs w:val="36"/>
        </w:rPr>
        <w:t>Other Project Managers</w:t>
      </w:r>
    </w:p>
    <w:p w14:paraId="007FFFC9" w14:textId="5640F80A" w:rsidR="007E30A3" w:rsidRPr="00215331" w:rsidRDefault="007E30A3" w:rsidP="007E30A3">
      <w:pPr>
        <w:rPr>
          <w:rFonts w:cstheme="minorHAnsi"/>
          <w:sz w:val="28"/>
          <w:szCs w:val="28"/>
        </w:rPr>
      </w:pPr>
      <w:r w:rsidRPr="00215331">
        <w:rPr>
          <w:rFonts w:cstheme="minorHAnsi"/>
          <w:sz w:val="28"/>
          <w:szCs w:val="28"/>
        </w:rPr>
        <w:t>A cross-services project manager may have several other project managers</w:t>
      </w:r>
      <w:r w:rsidR="00FF6EE6" w:rsidRPr="00215331">
        <w:rPr>
          <w:rFonts w:cstheme="minorHAnsi"/>
          <w:sz w:val="28"/>
          <w:szCs w:val="28"/>
        </w:rPr>
        <w:t>,</w:t>
      </w:r>
      <w:r w:rsidRPr="00215331">
        <w:rPr>
          <w:rFonts w:cstheme="minorHAnsi"/>
          <w:sz w:val="28"/>
          <w:szCs w:val="28"/>
        </w:rPr>
        <w:t xml:space="preserve"> and their schedules</w:t>
      </w:r>
      <w:r w:rsidR="00FF6EE6" w:rsidRPr="00215331">
        <w:rPr>
          <w:rFonts w:cstheme="minorHAnsi"/>
          <w:sz w:val="28"/>
          <w:szCs w:val="28"/>
        </w:rPr>
        <w:t>,</w:t>
      </w:r>
      <w:r w:rsidRPr="00215331">
        <w:rPr>
          <w:rFonts w:cstheme="minorHAnsi"/>
          <w:sz w:val="28"/>
          <w:szCs w:val="28"/>
        </w:rPr>
        <w:t xml:space="preserve"> to consider during the life of the project.</w:t>
      </w:r>
      <w:r w:rsidR="00FF6EE6" w:rsidRPr="00215331">
        <w:rPr>
          <w:rFonts w:cstheme="minorHAnsi"/>
          <w:sz w:val="28"/>
          <w:szCs w:val="28"/>
        </w:rPr>
        <w:t xml:space="preserve"> In these days of trying to do more with less resources, cross-services project managers and the other project managers they’re interfacing with likely have more than one project they’re working on</w:t>
      </w:r>
      <w:r w:rsidR="007534A3" w:rsidRPr="00215331">
        <w:rPr>
          <w:rFonts w:cstheme="minorHAnsi"/>
          <w:sz w:val="28"/>
          <w:szCs w:val="28"/>
        </w:rPr>
        <w:t xml:space="preserve"> at any given time</w:t>
      </w:r>
      <w:r w:rsidR="00FF6EE6" w:rsidRPr="00215331">
        <w:rPr>
          <w:rFonts w:cstheme="minorHAnsi"/>
          <w:sz w:val="28"/>
          <w:szCs w:val="28"/>
        </w:rPr>
        <w:t>.</w:t>
      </w:r>
    </w:p>
    <w:p w14:paraId="300D4A7D" w14:textId="3A6A4B85" w:rsidR="00AA6D8A" w:rsidRPr="006E2250" w:rsidRDefault="007E30A3" w:rsidP="007E30A3">
      <w:pPr>
        <w:pStyle w:val="Heading1"/>
        <w:rPr>
          <w:rFonts w:asciiTheme="minorHAnsi" w:hAnsiTheme="minorHAnsi" w:cstheme="minorHAnsi"/>
          <w:sz w:val="36"/>
          <w:szCs w:val="36"/>
        </w:rPr>
      </w:pPr>
      <w:r w:rsidRPr="006E2250">
        <w:rPr>
          <w:rFonts w:asciiTheme="minorHAnsi" w:hAnsiTheme="minorHAnsi" w:cstheme="minorHAnsi"/>
          <w:sz w:val="36"/>
          <w:szCs w:val="36"/>
        </w:rPr>
        <w:t>Developers</w:t>
      </w:r>
    </w:p>
    <w:p w14:paraId="1AE009DB" w14:textId="0B6C212C" w:rsidR="00FF6EE6" w:rsidRPr="00215331" w:rsidRDefault="00FF6EE6" w:rsidP="00FF6EE6">
      <w:pPr>
        <w:rPr>
          <w:rFonts w:cstheme="minorHAnsi"/>
          <w:sz w:val="28"/>
          <w:szCs w:val="28"/>
        </w:rPr>
      </w:pPr>
      <w:r w:rsidRPr="00215331">
        <w:rPr>
          <w:rFonts w:cstheme="minorHAnsi"/>
          <w:sz w:val="28"/>
          <w:szCs w:val="28"/>
        </w:rPr>
        <w:t xml:space="preserve">Developers can be software developers on the product program. They can also be </w:t>
      </w:r>
      <w:r w:rsidR="007534A3" w:rsidRPr="00215331">
        <w:rPr>
          <w:rFonts w:cstheme="minorHAnsi"/>
          <w:sz w:val="28"/>
          <w:szCs w:val="28"/>
        </w:rPr>
        <w:t xml:space="preserve">translators, </w:t>
      </w:r>
      <w:r w:rsidRPr="00215331">
        <w:rPr>
          <w:rFonts w:cstheme="minorHAnsi"/>
          <w:sz w:val="28"/>
          <w:szCs w:val="28"/>
        </w:rPr>
        <w:t>documentation developers</w:t>
      </w:r>
      <w:r w:rsidR="007534A3" w:rsidRPr="00215331">
        <w:rPr>
          <w:rFonts w:cstheme="minorHAnsi"/>
          <w:sz w:val="28"/>
          <w:szCs w:val="28"/>
        </w:rPr>
        <w:t>,</w:t>
      </w:r>
      <w:r w:rsidRPr="00215331">
        <w:rPr>
          <w:rFonts w:cstheme="minorHAnsi"/>
          <w:sz w:val="28"/>
          <w:szCs w:val="28"/>
        </w:rPr>
        <w:t xml:space="preserve"> or training developers that the cross-services project manager is interfacing with directly or through th</w:t>
      </w:r>
      <w:r w:rsidR="007534A3" w:rsidRPr="00215331">
        <w:rPr>
          <w:rFonts w:cstheme="minorHAnsi"/>
          <w:sz w:val="28"/>
          <w:szCs w:val="28"/>
        </w:rPr>
        <w:t>e various</w:t>
      </w:r>
      <w:r w:rsidRPr="00215331">
        <w:rPr>
          <w:rFonts w:cstheme="minorHAnsi"/>
          <w:sz w:val="28"/>
          <w:szCs w:val="28"/>
        </w:rPr>
        <w:t xml:space="preserve"> </w:t>
      </w:r>
      <w:r w:rsidR="00A84176">
        <w:rPr>
          <w:rFonts w:cstheme="minorHAnsi"/>
          <w:sz w:val="28"/>
          <w:szCs w:val="28"/>
        </w:rPr>
        <w:t xml:space="preserve">individual </w:t>
      </w:r>
      <w:r w:rsidRPr="00215331">
        <w:rPr>
          <w:rFonts w:cstheme="minorHAnsi"/>
          <w:sz w:val="28"/>
          <w:szCs w:val="28"/>
        </w:rPr>
        <w:t>project managers. All of these groups’ needs have to be taken into consideration</w:t>
      </w:r>
      <w:r w:rsidR="00D33299" w:rsidRPr="00215331">
        <w:rPr>
          <w:rFonts w:cstheme="minorHAnsi"/>
          <w:sz w:val="28"/>
          <w:szCs w:val="28"/>
        </w:rPr>
        <w:t xml:space="preserve"> for schedule and budget</w:t>
      </w:r>
      <w:r w:rsidRPr="00215331">
        <w:rPr>
          <w:rFonts w:cstheme="minorHAnsi"/>
          <w:sz w:val="28"/>
          <w:szCs w:val="28"/>
        </w:rPr>
        <w:t>.</w:t>
      </w:r>
    </w:p>
    <w:p w14:paraId="64B82411" w14:textId="7BAD4242" w:rsidR="007E30A3" w:rsidRPr="006E2250" w:rsidRDefault="007E30A3" w:rsidP="007E30A3">
      <w:pPr>
        <w:pStyle w:val="Heading1"/>
        <w:rPr>
          <w:rFonts w:asciiTheme="minorHAnsi" w:hAnsiTheme="minorHAnsi" w:cstheme="minorHAnsi"/>
          <w:sz w:val="36"/>
          <w:szCs w:val="36"/>
        </w:rPr>
      </w:pPr>
      <w:r w:rsidRPr="006E2250">
        <w:rPr>
          <w:rFonts w:asciiTheme="minorHAnsi" w:hAnsiTheme="minorHAnsi" w:cstheme="minorHAnsi"/>
          <w:sz w:val="36"/>
          <w:szCs w:val="36"/>
        </w:rPr>
        <w:t>Suppliers</w:t>
      </w:r>
    </w:p>
    <w:p w14:paraId="155E26D8" w14:textId="3ACD59CC" w:rsidR="005058F5" w:rsidRDefault="00FF6EE6" w:rsidP="009F2FC6">
      <w:pPr>
        <w:rPr>
          <w:rFonts w:cstheme="minorHAnsi"/>
          <w:color w:val="676767"/>
          <w:sz w:val="28"/>
          <w:szCs w:val="28"/>
          <w:shd w:val="clear" w:color="auto" w:fill="F8F9FA"/>
        </w:rPr>
      </w:pPr>
      <w:r w:rsidRPr="00215331">
        <w:rPr>
          <w:rFonts w:cstheme="minorHAnsi"/>
          <w:color w:val="676767"/>
          <w:sz w:val="28"/>
          <w:szCs w:val="28"/>
          <w:shd w:val="clear" w:color="auto" w:fill="F8F9FA"/>
        </w:rPr>
        <w:t>Vendors and other suppliers may be part of the mix on the project as well. This is possibly another group that the cross-services project manager needs to take into consideration during the development of a product.</w:t>
      </w:r>
    </w:p>
    <w:p w14:paraId="71357C7C" w14:textId="47B63C29" w:rsidR="006E2250" w:rsidRPr="006E2250" w:rsidRDefault="006E2250" w:rsidP="006E2250">
      <w:pPr>
        <w:pStyle w:val="Heading1"/>
        <w:rPr>
          <w:sz w:val="36"/>
          <w:szCs w:val="36"/>
          <w:shd w:val="clear" w:color="auto" w:fill="F8F9FA"/>
        </w:rPr>
      </w:pPr>
      <w:r w:rsidRPr="006E2250">
        <w:rPr>
          <w:sz w:val="36"/>
          <w:szCs w:val="36"/>
          <w:shd w:val="clear" w:color="auto" w:fill="F8F9FA"/>
        </w:rPr>
        <w:lastRenderedPageBreak/>
        <w:t>Ways a Project Manager Can Facilitate Effective Communication</w:t>
      </w:r>
    </w:p>
    <w:p w14:paraId="522C5F2F" w14:textId="7C8BB7D2" w:rsidR="00215331" w:rsidRPr="006E2250" w:rsidRDefault="006E2250" w:rsidP="00DE505F">
      <w:pPr>
        <w:pStyle w:val="Heading2"/>
        <w:rPr>
          <w:sz w:val="32"/>
          <w:szCs w:val="32"/>
          <w:shd w:val="clear" w:color="auto" w:fill="F8F9FA"/>
        </w:rPr>
      </w:pPr>
      <w:r w:rsidRPr="006E2250">
        <w:rPr>
          <w:sz w:val="32"/>
          <w:szCs w:val="32"/>
          <w:shd w:val="clear" w:color="auto" w:fill="F8F9FA"/>
        </w:rPr>
        <w:t>Be Present</w:t>
      </w:r>
    </w:p>
    <w:p w14:paraId="51F5937D" w14:textId="15316261" w:rsidR="006E2250" w:rsidRDefault="006E2250" w:rsidP="006E2250">
      <w:pPr>
        <w:rPr>
          <w:rFonts w:cstheme="minorHAnsi"/>
          <w:color w:val="373737"/>
          <w:sz w:val="28"/>
          <w:szCs w:val="28"/>
          <w:shd w:val="clear" w:color="auto" w:fill="FFFFFF"/>
          <w:vertAlign w:val="superscript"/>
        </w:rPr>
      </w:pPr>
      <w:r w:rsidRPr="006E2250">
        <w:rPr>
          <w:sz w:val="28"/>
          <w:szCs w:val="28"/>
        </w:rPr>
        <w:t>“</w:t>
      </w:r>
      <w:r w:rsidRPr="006E2250">
        <w:rPr>
          <w:rFonts w:cstheme="minorHAnsi"/>
          <w:color w:val="373737"/>
          <w:sz w:val="28"/>
          <w:szCs w:val="28"/>
          <w:shd w:val="clear" w:color="auto" w:fill="FFFFFF"/>
        </w:rPr>
        <w:t>As a project manager, you set the tone for your entire team, so one of the most important parts of successful communication is being present. Be the type of manager that is readily available and that has a clear understanding of your team’s roles, challenges, and achievements. If you communicate from a distance and constantly rely on indirect forms of communication (like e-mails and voicemail), then you’ll foster an environment of passive communication between your team and clients.</w:t>
      </w:r>
      <w:r>
        <w:rPr>
          <w:rFonts w:cstheme="minorHAnsi"/>
          <w:color w:val="373737"/>
          <w:sz w:val="28"/>
          <w:szCs w:val="28"/>
          <w:shd w:val="clear" w:color="auto" w:fill="FFFFFF"/>
        </w:rPr>
        <w:t>”</w:t>
      </w:r>
      <w:r w:rsidRPr="006E2250">
        <w:rPr>
          <w:rFonts w:cstheme="minorHAnsi"/>
          <w:color w:val="373737"/>
          <w:sz w:val="28"/>
          <w:szCs w:val="28"/>
          <w:shd w:val="clear" w:color="auto" w:fill="FFFFFF"/>
          <w:vertAlign w:val="superscript"/>
        </w:rPr>
        <w:t>3</w:t>
      </w:r>
    </w:p>
    <w:p w14:paraId="2297E554" w14:textId="2C90D669" w:rsidR="006E2250" w:rsidRPr="00893B1F" w:rsidRDefault="006E2250" w:rsidP="00DE505F">
      <w:pPr>
        <w:pStyle w:val="Heading2"/>
        <w:rPr>
          <w:rFonts w:cstheme="majorHAnsi"/>
          <w:sz w:val="32"/>
          <w:szCs w:val="32"/>
        </w:rPr>
      </w:pPr>
      <w:r w:rsidRPr="00893B1F">
        <w:rPr>
          <w:rFonts w:cstheme="majorHAnsi"/>
          <w:sz w:val="32"/>
          <w:szCs w:val="32"/>
        </w:rPr>
        <w:t>Use Project Management Tools</w:t>
      </w:r>
    </w:p>
    <w:p w14:paraId="4B7E43B9" w14:textId="1EC93B5B" w:rsidR="006E2250" w:rsidRDefault="006E2250" w:rsidP="006E2250">
      <w:pPr>
        <w:rPr>
          <w:sz w:val="28"/>
          <w:szCs w:val="28"/>
        </w:rPr>
      </w:pPr>
      <w:r>
        <w:rPr>
          <w:sz w:val="28"/>
          <w:szCs w:val="28"/>
        </w:rPr>
        <w:t>The use of various tools</w:t>
      </w:r>
      <w:r w:rsidR="00893B1F">
        <w:rPr>
          <w:sz w:val="28"/>
          <w:szCs w:val="28"/>
        </w:rPr>
        <w:t>, such as a detailed and comprehensive schedule, leave no doubts in the mind of you</w:t>
      </w:r>
      <w:r w:rsidR="007E485F">
        <w:rPr>
          <w:sz w:val="28"/>
          <w:szCs w:val="28"/>
        </w:rPr>
        <w:t>r</w:t>
      </w:r>
      <w:r w:rsidR="00893B1F">
        <w:rPr>
          <w:sz w:val="28"/>
          <w:szCs w:val="28"/>
        </w:rPr>
        <w:t xml:space="preserve"> team, clients, or stakeholders on who is expected to complete certain tasks, what those tasks are, and when they are expected to be complete. You can use applications, such as Microsoft Project or Microsoft Excel, to develop the schedule. I recommend that you keep the schedule up-to-date at all times and ensure that all those who are responsible are on distribution.</w:t>
      </w:r>
    </w:p>
    <w:p w14:paraId="1A677AD1" w14:textId="72FAB70E" w:rsidR="00893B1F" w:rsidRDefault="00893B1F" w:rsidP="00DE505F">
      <w:pPr>
        <w:pStyle w:val="Heading1"/>
      </w:pPr>
      <w:r>
        <w:t>Adopt a Communication Plan</w:t>
      </w:r>
    </w:p>
    <w:p w14:paraId="174D8D06" w14:textId="4D30BAA1" w:rsidR="00A84176" w:rsidRDefault="00A84176" w:rsidP="00A84176">
      <w:pPr>
        <w:rPr>
          <w:sz w:val="28"/>
          <w:szCs w:val="28"/>
        </w:rPr>
      </w:pPr>
      <w:r w:rsidRPr="00A84176">
        <w:rPr>
          <w:sz w:val="28"/>
          <w:szCs w:val="28"/>
        </w:rPr>
        <w:t xml:space="preserve">You should have a </w:t>
      </w:r>
      <w:r w:rsidR="00E229C7">
        <w:rPr>
          <w:sz w:val="28"/>
          <w:szCs w:val="28"/>
        </w:rPr>
        <w:t xml:space="preserve">communication plan in place from the start of your work together as a team on a project. This will determine how often the team and you meet, what is the purpose of the meetings, what type of status you and others involved will need from these meetings, and so on. </w:t>
      </w:r>
    </w:p>
    <w:p w14:paraId="617495C4" w14:textId="518C6D8C" w:rsidR="00E229C7" w:rsidRPr="00A84176" w:rsidRDefault="00E229C7" w:rsidP="00A84176">
      <w:pPr>
        <w:rPr>
          <w:sz w:val="28"/>
          <w:szCs w:val="28"/>
        </w:rPr>
      </w:pPr>
      <w:r>
        <w:rPr>
          <w:sz w:val="28"/>
          <w:szCs w:val="28"/>
        </w:rPr>
        <w:t>This communication plan does not take into consideration the other meetings that the software development team may be having with the translation team or the documentation and training development teams. Those groups need to meet and get things done with one another in order for the cross-services project manager to get a weekly status report pulled together for the PDT.</w:t>
      </w:r>
    </w:p>
    <w:p w14:paraId="31C69537" w14:textId="135364A3" w:rsidR="004C0150" w:rsidRDefault="00DE505F" w:rsidP="00DE505F">
      <w:pPr>
        <w:pStyle w:val="Heading2"/>
        <w:rPr>
          <w:sz w:val="32"/>
          <w:szCs w:val="32"/>
        </w:rPr>
      </w:pPr>
      <w:r w:rsidRPr="00DE505F">
        <w:rPr>
          <w:sz w:val="32"/>
          <w:szCs w:val="32"/>
        </w:rPr>
        <w:t xml:space="preserve">Schedule </w:t>
      </w:r>
      <w:r>
        <w:rPr>
          <w:sz w:val="32"/>
          <w:szCs w:val="32"/>
        </w:rPr>
        <w:t>Meetings</w:t>
      </w:r>
    </w:p>
    <w:p w14:paraId="6F9C3799" w14:textId="4D8C86D9" w:rsidR="008C647B" w:rsidRDefault="00E229C7" w:rsidP="00E229C7">
      <w:pPr>
        <w:rPr>
          <w:sz w:val="28"/>
          <w:szCs w:val="28"/>
        </w:rPr>
      </w:pPr>
      <w:r w:rsidRPr="00E229C7">
        <w:rPr>
          <w:sz w:val="28"/>
          <w:szCs w:val="28"/>
        </w:rPr>
        <w:t>I</w:t>
      </w:r>
      <w:r>
        <w:rPr>
          <w:sz w:val="28"/>
          <w:szCs w:val="28"/>
        </w:rPr>
        <w:t xml:space="preserve"> found that weekly status meetings, however brief, were </w:t>
      </w:r>
      <w:r w:rsidR="009153F1">
        <w:rPr>
          <w:sz w:val="28"/>
          <w:szCs w:val="28"/>
        </w:rPr>
        <w:t>necessary.</w:t>
      </w:r>
      <w:r>
        <w:rPr>
          <w:sz w:val="28"/>
          <w:szCs w:val="28"/>
        </w:rPr>
        <w:t xml:space="preserve"> </w:t>
      </w:r>
      <w:r w:rsidR="009153F1">
        <w:rPr>
          <w:sz w:val="28"/>
          <w:szCs w:val="28"/>
        </w:rPr>
        <w:t xml:space="preserve">These meetings </w:t>
      </w:r>
      <w:r>
        <w:rPr>
          <w:sz w:val="28"/>
          <w:szCs w:val="28"/>
        </w:rPr>
        <w:t xml:space="preserve">ensure everyone </w:t>
      </w:r>
      <w:r w:rsidR="00AB43B9">
        <w:rPr>
          <w:sz w:val="28"/>
          <w:szCs w:val="28"/>
        </w:rPr>
        <w:t xml:space="preserve">on the team </w:t>
      </w:r>
      <w:r w:rsidR="009153F1">
        <w:rPr>
          <w:sz w:val="28"/>
          <w:szCs w:val="28"/>
        </w:rPr>
        <w:t>i</w:t>
      </w:r>
      <w:r>
        <w:rPr>
          <w:sz w:val="28"/>
          <w:szCs w:val="28"/>
        </w:rPr>
        <w:t xml:space="preserve">s on the same page as far as our progress. It also </w:t>
      </w:r>
      <w:r w:rsidR="009153F1">
        <w:rPr>
          <w:sz w:val="28"/>
          <w:szCs w:val="28"/>
        </w:rPr>
        <w:t xml:space="preserve">gives </w:t>
      </w:r>
      <w:r>
        <w:rPr>
          <w:sz w:val="28"/>
          <w:szCs w:val="28"/>
        </w:rPr>
        <w:t>the various groups time to ask one another for handoffs that were needed</w:t>
      </w:r>
      <w:r w:rsidR="009153F1">
        <w:rPr>
          <w:sz w:val="28"/>
          <w:szCs w:val="28"/>
        </w:rPr>
        <w:t>.</w:t>
      </w:r>
      <w:r>
        <w:rPr>
          <w:sz w:val="28"/>
          <w:szCs w:val="28"/>
        </w:rPr>
        <w:t xml:space="preserve"> </w:t>
      </w:r>
      <w:r w:rsidR="009153F1">
        <w:rPr>
          <w:sz w:val="28"/>
          <w:szCs w:val="28"/>
        </w:rPr>
        <w:t xml:space="preserve">Part of my job </w:t>
      </w:r>
      <w:r>
        <w:rPr>
          <w:sz w:val="28"/>
          <w:szCs w:val="28"/>
        </w:rPr>
        <w:t xml:space="preserve">as the cross-services project manager, </w:t>
      </w:r>
      <w:r w:rsidR="009153F1">
        <w:rPr>
          <w:sz w:val="28"/>
          <w:szCs w:val="28"/>
        </w:rPr>
        <w:t>was to listen</w:t>
      </w:r>
      <w:r>
        <w:rPr>
          <w:sz w:val="28"/>
          <w:szCs w:val="28"/>
        </w:rPr>
        <w:t xml:space="preserve"> and facilitate any deliveries that might be lagging. </w:t>
      </w:r>
    </w:p>
    <w:p w14:paraId="01486D5A" w14:textId="0041CFC3" w:rsidR="00E229C7" w:rsidRPr="00E229C7" w:rsidRDefault="00E229C7" w:rsidP="00E229C7">
      <w:pPr>
        <w:rPr>
          <w:sz w:val="28"/>
          <w:szCs w:val="28"/>
        </w:rPr>
      </w:pPr>
      <w:r>
        <w:rPr>
          <w:sz w:val="28"/>
          <w:szCs w:val="28"/>
        </w:rPr>
        <w:lastRenderedPageBreak/>
        <w:t>These meetings could be 15 minutes to 30 minutes in le</w:t>
      </w:r>
      <w:r w:rsidR="00276228">
        <w:rPr>
          <w:sz w:val="28"/>
          <w:szCs w:val="28"/>
        </w:rPr>
        <w:t>n</w:t>
      </w:r>
      <w:r>
        <w:rPr>
          <w:sz w:val="28"/>
          <w:szCs w:val="28"/>
        </w:rPr>
        <w:t>gth</w:t>
      </w:r>
      <w:r w:rsidR="00276228">
        <w:rPr>
          <w:sz w:val="28"/>
          <w:szCs w:val="28"/>
        </w:rPr>
        <w:t xml:space="preserve"> and generally were not longer than 60 minutes.</w:t>
      </w:r>
      <w:r w:rsidR="008C647B">
        <w:rPr>
          <w:sz w:val="28"/>
          <w:szCs w:val="28"/>
        </w:rPr>
        <w:t xml:space="preserve"> We had an Agenda that was sent out ahead of time with set times for each topic, and we tried not to veer from the Agenda unless an emergency topic </w:t>
      </w:r>
      <w:r w:rsidR="009153F1">
        <w:rPr>
          <w:sz w:val="28"/>
          <w:szCs w:val="28"/>
        </w:rPr>
        <w:t xml:space="preserve">had </w:t>
      </w:r>
      <w:r w:rsidR="008C647B">
        <w:rPr>
          <w:sz w:val="28"/>
          <w:szCs w:val="28"/>
        </w:rPr>
        <w:t>to be added.</w:t>
      </w:r>
    </w:p>
    <w:p w14:paraId="1169275B" w14:textId="358BD295" w:rsidR="00DE505F" w:rsidRDefault="00DE505F" w:rsidP="00DE505F">
      <w:pPr>
        <w:pStyle w:val="Heading2"/>
        <w:rPr>
          <w:sz w:val="32"/>
          <w:szCs w:val="32"/>
        </w:rPr>
      </w:pPr>
      <w:r>
        <w:rPr>
          <w:sz w:val="32"/>
          <w:szCs w:val="32"/>
        </w:rPr>
        <w:t>Engage in Active Listening</w:t>
      </w:r>
    </w:p>
    <w:p w14:paraId="501A7C8A" w14:textId="4F9781A3" w:rsidR="00E229C7" w:rsidRPr="00BB4F36" w:rsidRDefault="00BB4F36" w:rsidP="00E229C7">
      <w:pPr>
        <w:rPr>
          <w:rFonts w:cstheme="minorHAnsi"/>
          <w:sz w:val="28"/>
          <w:szCs w:val="28"/>
        </w:rPr>
      </w:pPr>
      <w:r>
        <w:rPr>
          <w:rFonts w:cstheme="minorHAnsi"/>
          <w:color w:val="373737"/>
          <w:sz w:val="28"/>
          <w:szCs w:val="28"/>
          <w:shd w:val="clear" w:color="auto" w:fill="FFFFFF"/>
        </w:rPr>
        <w:t>“</w:t>
      </w:r>
      <w:r w:rsidRPr="00BB4F36">
        <w:rPr>
          <w:rFonts w:cstheme="minorHAnsi"/>
          <w:color w:val="373737"/>
          <w:sz w:val="28"/>
          <w:szCs w:val="28"/>
          <w:shd w:val="clear" w:color="auto" w:fill="FFFFFF"/>
        </w:rPr>
        <w:t xml:space="preserve">As a project manager, you will have </w:t>
      </w:r>
      <w:r>
        <w:rPr>
          <w:rFonts w:cstheme="minorHAnsi"/>
          <w:color w:val="373737"/>
          <w:sz w:val="28"/>
          <w:szCs w:val="28"/>
          <w:shd w:val="clear" w:color="auto" w:fill="FFFFFF"/>
        </w:rPr>
        <w:t>many</w:t>
      </w:r>
      <w:r w:rsidRPr="00BB4F36">
        <w:rPr>
          <w:rFonts w:cstheme="minorHAnsi"/>
          <w:color w:val="373737"/>
          <w:sz w:val="28"/>
          <w:szCs w:val="28"/>
          <w:shd w:val="clear" w:color="auto" w:fill="FFFFFF"/>
        </w:rPr>
        <w:t xml:space="preserve"> people com</w:t>
      </w:r>
      <w:r>
        <w:rPr>
          <w:rFonts w:cstheme="minorHAnsi"/>
          <w:color w:val="373737"/>
          <w:sz w:val="28"/>
          <w:szCs w:val="28"/>
          <w:shd w:val="clear" w:color="auto" w:fill="FFFFFF"/>
        </w:rPr>
        <w:t>ing</w:t>
      </w:r>
      <w:r w:rsidRPr="00BB4F36">
        <w:rPr>
          <w:rFonts w:cstheme="minorHAnsi"/>
          <w:color w:val="373737"/>
          <w:sz w:val="28"/>
          <w:szCs w:val="28"/>
          <w:shd w:val="clear" w:color="auto" w:fill="FFFFFF"/>
        </w:rPr>
        <w:t xml:space="preserve"> to you with questions, concerns, and ideas. </w:t>
      </w:r>
      <w:r>
        <w:rPr>
          <w:rFonts w:cstheme="minorHAnsi"/>
          <w:color w:val="373737"/>
          <w:sz w:val="28"/>
          <w:szCs w:val="28"/>
          <w:shd w:val="clear" w:color="auto" w:fill="FFFFFF"/>
        </w:rPr>
        <w:t xml:space="preserve">Be </w:t>
      </w:r>
      <w:r w:rsidRPr="00BB4F36">
        <w:rPr>
          <w:rFonts w:cstheme="minorHAnsi"/>
          <w:color w:val="373737"/>
          <w:sz w:val="28"/>
          <w:szCs w:val="28"/>
          <w:shd w:val="clear" w:color="auto" w:fill="FFFFFF"/>
        </w:rPr>
        <w:t>100 percent present, mak</w:t>
      </w:r>
      <w:r>
        <w:rPr>
          <w:rFonts w:cstheme="minorHAnsi"/>
          <w:color w:val="373737"/>
          <w:sz w:val="28"/>
          <w:szCs w:val="28"/>
          <w:shd w:val="clear" w:color="auto" w:fill="FFFFFF"/>
        </w:rPr>
        <w:t>e</w:t>
      </w:r>
      <w:r w:rsidRPr="00BB4F36">
        <w:rPr>
          <w:rFonts w:cstheme="minorHAnsi"/>
          <w:color w:val="373737"/>
          <w:sz w:val="28"/>
          <w:szCs w:val="28"/>
          <w:shd w:val="clear" w:color="auto" w:fill="FFFFFF"/>
        </w:rPr>
        <w:t xml:space="preserve"> eye contact, and pay attention to body language. Perhaps most important, process what the person is saying before making a response.</w:t>
      </w:r>
      <w:r>
        <w:rPr>
          <w:rFonts w:cstheme="minorHAnsi"/>
          <w:color w:val="373737"/>
          <w:sz w:val="28"/>
          <w:szCs w:val="28"/>
          <w:shd w:val="clear" w:color="auto" w:fill="FFFFFF"/>
        </w:rPr>
        <w:t>”</w:t>
      </w:r>
      <w:r w:rsidRPr="00BB4F36">
        <w:rPr>
          <w:rFonts w:cstheme="minorHAnsi"/>
          <w:color w:val="373737"/>
          <w:sz w:val="28"/>
          <w:szCs w:val="28"/>
          <w:shd w:val="clear" w:color="auto" w:fill="FFFFFF"/>
          <w:vertAlign w:val="superscript"/>
        </w:rPr>
        <w:t>4</w:t>
      </w:r>
    </w:p>
    <w:p w14:paraId="7C89B865" w14:textId="0F6BED57" w:rsidR="00DE505F" w:rsidRDefault="00DE505F" w:rsidP="00DE505F">
      <w:pPr>
        <w:pStyle w:val="Heading2"/>
        <w:rPr>
          <w:sz w:val="32"/>
          <w:szCs w:val="32"/>
        </w:rPr>
      </w:pPr>
      <w:r>
        <w:rPr>
          <w:sz w:val="32"/>
          <w:szCs w:val="32"/>
        </w:rPr>
        <w:t>Use File Sharing Tools</w:t>
      </w:r>
    </w:p>
    <w:p w14:paraId="3A7CCBBE" w14:textId="1CAF17A4" w:rsidR="00BB4F36" w:rsidRPr="00BB4F36" w:rsidRDefault="00BB4F36" w:rsidP="00BB4F36">
      <w:pPr>
        <w:rPr>
          <w:sz w:val="28"/>
          <w:szCs w:val="28"/>
        </w:rPr>
      </w:pPr>
      <w:r w:rsidRPr="00BB4F36">
        <w:rPr>
          <w:sz w:val="28"/>
          <w:szCs w:val="28"/>
        </w:rPr>
        <w:t xml:space="preserve">Yes, you can share </w:t>
      </w:r>
      <w:r>
        <w:rPr>
          <w:sz w:val="28"/>
          <w:szCs w:val="28"/>
        </w:rPr>
        <w:t xml:space="preserve">your communication plan, schedules, and other team documents via email. A more efficient method of ensuring that everyone has the latest information they need all in one place, </w:t>
      </w:r>
      <w:r w:rsidR="009153F1">
        <w:rPr>
          <w:sz w:val="28"/>
          <w:szCs w:val="28"/>
        </w:rPr>
        <w:t>however</w:t>
      </w:r>
      <w:r>
        <w:rPr>
          <w:sz w:val="28"/>
          <w:szCs w:val="28"/>
        </w:rPr>
        <w:t>, is to use Google</w:t>
      </w:r>
      <w:r w:rsidR="00F20056">
        <w:rPr>
          <w:sz w:val="28"/>
          <w:szCs w:val="28"/>
        </w:rPr>
        <w:t xml:space="preserve"> Drive</w:t>
      </w:r>
      <w:r>
        <w:rPr>
          <w:sz w:val="28"/>
          <w:szCs w:val="28"/>
        </w:rPr>
        <w:t>, Share</w:t>
      </w:r>
      <w:r w:rsidR="00F20056">
        <w:rPr>
          <w:sz w:val="28"/>
          <w:szCs w:val="28"/>
        </w:rPr>
        <w:t>P</w:t>
      </w:r>
      <w:r>
        <w:rPr>
          <w:sz w:val="28"/>
          <w:szCs w:val="28"/>
        </w:rPr>
        <w:t xml:space="preserve">oint, or some other </w:t>
      </w:r>
      <w:r w:rsidR="00F20056">
        <w:rPr>
          <w:sz w:val="28"/>
          <w:szCs w:val="28"/>
        </w:rPr>
        <w:t>file sharing tool.</w:t>
      </w:r>
    </w:p>
    <w:p w14:paraId="1B3C9AA2" w14:textId="6B3D6DA6" w:rsidR="00DE505F" w:rsidRDefault="00DE505F" w:rsidP="00DE505F">
      <w:pPr>
        <w:pStyle w:val="Heading2"/>
        <w:rPr>
          <w:sz w:val="32"/>
          <w:szCs w:val="32"/>
        </w:rPr>
      </w:pPr>
      <w:r>
        <w:rPr>
          <w:sz w:val="32"/>
          <w:szCs w:val="32"/>
        </w:rPr>
        <w:t>Use Online Communication Tools</w:t>
      </w:r>
    </w:p>
    <w:p w14:paraId="2EA4650E" w14:textId="4F1D15F8" w:rsidR="00F20056" w:rsidRPr="00F20056" w:rsidRDefault="00AB43B9" w:rsidP="00F20056">
      <w:pPr>
        <w:rPr>
          <w:sz w:val="28"/>
          <w:szCs w:val="28"/>
        </w:rPr>
      </w:pPr>
      <w:r>
        <w:rPr>
          <w:sz w:val="28"/>
          <w:szCs w:val="28"/>
        </w:rPr>
        <w:t xml:space="preserve">Sometimes teams have </w:t>
      </w:r>
      <w:r w:rsidR="00F20056">
        <w:rPr>
          <w:sz w:val="28"/>
          <w:szCs w:val="28"/>
        </w:rPr>
        <w:t xml:space="preserve">time constraints, </w:t>
      </w:r>
      <w:r>
        <w:rPr>
          <w:sz w:val="28"/>
          <w:szCs w:val="28"/>
        </w:rPr>
        <w:t xml:space="preserve">are </w:t>
      </w:r>
      <w:r w:rsidR="00F20056">
        <w:rPr>
          <w:sz w:val="28"/>
          <w:szCs w:val="28"/>
        </w:rPr>
        <w:t xml:space="preserve">spread out over different sites, or </w:t>
      </w:r>
      <w:r w:rsidR="009153F1">
        <w:rPr>
          <w:sz w:val="28"/>
          <w:szCs w:val="28"/>
        </w:rPr>
        <w:t xml:space="preserve">there are budget or </w:t>
      </w:r>
      <w:r w:rsidR="00F20056">
        <w:rPr>
          <w:sz w:val="28"/>
          <w:szCs w:val="28"/>
        </w:rPr>
        <w:t>travel constraints</w:t>
      </w:r>
      <w:r>
        <w:rPr>
          <w:sz w:val="28"/>
          <w:szCs w:val="28"/>
        </w:rPr>
        <w:t>.</w:t>
      </w:r>
      <w:r w:rsidR="00F20056">
        <w:rPr>
          <w:sz w:val="28"/>
          <w:szCs w:val="28"/>
        </w:rPr>
        <w:t xml:space="preserve"> </w:t>
      </w:r>
      <w:r>
        <w:rPr>
          <w:sz w:val="28"/>
          <w:szCs w:val="28"/>
        </w:rPr>
        <w:t xml:space="preserve">If that’s the case, </w:t>
      </w:r>
      <w:r w:rsidR="00F20056">
        <w:rPr>
          <w:sz w:val="28"/>
          <w:szCs w:val="28"/>
        </w:rPr>
        <w:t>set up an online communication tool such as Skype or Zoom</w:t>
      </w:r>
      <w:r w:rsidR="000E1494">
        <w:rPr>
          <w:sz w:val="28"/>
          <w:szCs w:val="28"/>
        </w:rPr>
        <w:t xml:space="preserve"> in order to conduct necessary meetings.</w:t>
      </w:r>
    </w:p>
    <w:p w14:paraId="2AEAF109" w14:textId="1F75B574" w:rsidR="00DE505F" w:rsidRPr="00DE505F" w:rsidRDefault="00DE505F" w:rsidP="00DE505F">
      <w:pPr>
        <w:pStyle w:val="Heading2"/>
        <w:rPr>
          <w:sz w:val="32"/>
          <w:szCs w:val="32"/>
        </w:rPr>
      </w:pPr>
      <w:r w:rsidRPr="00DE505F">
        <w:rPr>
          <w:sz w:val="32"/>
          <w:szCs w:val="32"/>
        </w:rPr>
        <w:t xml:space="preserve">Celebrate </w:t>
      </w:r>
      <w:r>
        <w:rPr>
          <w:sz w:val="32"/>
          <w:szCs w:val="32"/>
        </w:rPr>
        <w:t>Achievements as a Team</w:t>
      </w:r>
    </w:p>
    <w:p w14:paraId="6B88333A" w14:textId="3A4EA2A4" w:rsidR="00893B1F" w:rsidRDefault="000E1494" w:rsidP="00893B1F">
      <w:pPr>
        <w:rPr>
          <w:sz w:val="28"/>
          <w:szCs w:val="28"/>
        </w:rPr>
      </w:pPr>
      <w:r>
        <w:rPr>
          <w:sz w:val="28"/>
          <w:szCs w:val="28"/>
        </w:rPr>
        <w:t>As time permits, d</w:t>
      </w:r>
      <w:r w:rsidRPr="000E1494">
        <w:rPr>
          <w:sz w:val="28"/>
          <w:szCs w:val="28"/>
        </w:rPr>
        <w:t xml:space="preserve">on’t just </w:t>
      </w:r>
      <w:r>
        <w:rPr>
          <w:sz w:val="28"/>
          <w:szCs w:val="28"/>
        </w:rPr>
        <w:t>make your team interactions all about the work. Celebrate the accomplishments you achieve. If you are collocated, and can afford the time and money to do so, go out to lunch together to celebrate when the project work is complete. These activities help to build your team</w:t>
      </w:r>
      <w:r w:rsidR="009153F1">
        <w:rPr>
          <w:sz w:val="28"/>
          <w:szCs w:val="28"/>
        </w:rPr>
        <w:t xml:space="preserve"> and make it more effective</w:t>
      </w:r>
      <w:r>
        <w:rPr>
          <w:sz w:val="28"/>
          <w:szCs w:val="28"/>
        </w:rPr>
        <w:t>.</w:t>
      </w:r>
    </w:p>
    <w:bookmarkEnd w:id="0"/>
    <w:p w14:paraId="525D25AF" w14:textId="77777777" w:rsidR="000E1494" w:rsidRPr="000E1494" w:rsidRDefault="000E1494" w:rsidP="00893B1F">
      <w:pPr>
        <w:rPr>
          <w:sz w:val="28"/>
          <w:szCs w:val="28"/>
        </w:rPr>
      </w:pPr>
    </w:p>
    <w:p w14:paraId="35FABE5F" w14:textId="77777777" w:rsidR="00215331" w:rsidRPr="00215331" w:rsidRDefault="00215331" w:rsidP="000E1494">
      <w:pPr>
        <w:pStyle w:val="NormalWeb"/>
        <w:shd w:val="clear" w:color="auto" w:fill="FFFFFF"/>
        <w:spacing w:before="0" w:beforeAutospacing="0" w:after="120" w:afterAutospacing="0" w:line="120" w:lineRule="atLeast"/>
        <w:rPr>
          <w:rFonts w:asciiTheme="minorHAnsi" w:hAnsiTheme="minorHAnsi" w:cstheme="minorHAnsi"/>
          <w:color w:val="151515"/>
        </w:rPr>
      </w:pPr>
      <w:r w:rsidRPr="00215331">
        <w:rPr>
          <w:rStyle w:val="Strong"/>
          <w:rFonts w:asciiTheme="minorHAnsi" w:hAnsiTheme="minorHAnsi" w:cstheme="minorHAnsi"/>
          <w:color w:val="151515"/>
        </w:rPr>
        <w:t>About the Author</w:t>
      </w:r>
    </w:p>
    <w:p w14:paraId="6F6616F4" w14:textId="77777777" w:rsidR="00215331" w:rsidRPr="00215331" w:rsidRDefault="00215331" w:rsidP="00215331">
      <w:pPr>
        <w:pStyle w:val="NormalWeb"/>
        <w:shd w:val="clear" w:color="auto" w:fill="FFFFFF"/>
        <w:spacing w:before="0" w:beforeAutospacing="0" w:after="375" w:afterAutospacing="0" w:line="360" w:lineRule="atLeast"/>
        <w:rPr>
          <w:rFonts w:asciiTheme="minorHAnsi" w:hAnsiTheme="minorHAnsi" w:cstheme="minorHAnsi"/>
          <w:color w:val="151515"/>
        </w:rPr>
      </w:pPr>
      <w:r w:rsidRPr="00215331">
        <w:rPr>
          <w:rFonts w:asciiTheme="minorHAnsi" w:hAnsiTheme="minorHAnsi" w:cstheme="minorHAnsi"/>
          <w:color w:val="151515"/>
        </w:rPr>
        <w:t>Sandra Glanton is the owner and managing consultant of Projects Accomplished! She spent 12 years as a Cross-services Project Manager on various product programs for a local multinational corporation. She can be reached at </w:t>
      </w:r>
      <w:hyperlink r:id="rId6" w:history="1">
        <w:r w:rsidRPr="00215331">
          <w:rPr>
            <w:rStyle w:val="Hyperlink"/>
            <w:rFonts w:asciiTheme="minorHAnsi" w:eastAsiaTheme="majorEastAsia" w:hAnsiTheme="minorHAnsi" w:cstheme="minorHAnsi"/>
            <w:color w:val="ED1C24"/>
          </w:rPr>
          <w:t>sg@projectsaccomplished.biz</w:t>
        </w:r>
      </w:hyperlink>
      <w:r w:rsidRPr="00215331">
        <w:rPr>
          <w:rFonts w:asciiTheme="minorHAnsi" w:hAnsiTheme="minorHAnsi" w:cstheme="minorHAnsi"/>
          <w:color w:val="151515"/>
        </w:rPr>
        <w:t> or (585) 230-0649.</w:t>
      </w:r>
    </w:p>
    <w:p w14:paraId="4EAB24B2" w14:textId="77777777" w:rsidR="00FF6EE6" w:rsidRPr="00E21FB2" w:rsidRDefault="00FF6EE6" w:rsidP="009F2FC6">
      <w:pPr>
        <w:rPr>
          <w:rFonts w:cstheme="minorHAnsi"/>
          <w:color w:val="676767"/>
          <w:sz w:val="24"/>
          <w:szCs w:val="24"/>
          <w:shd w:val="clear" w:color="auto" w:fill="F8F9FA"/>
        </w:rPr>
      </w:pPr>
    </w:p>
    <w:p w14:paraId="3530F442" w14:textId="1059B81B" w:rsidR="00D703A6" w:rsidRDefault="00D703A6" w:rsidP="00631BE2">
      <w:pPr>
        <w:rPr>
          <w:rStyle w:val="Hyperlink"/>
          <w:color w:val="auto"/>
          <w:u w:val="none"/>
          <w:vertAlign w:val="superscript"/>
        </w:rPr>
      </w:pPr>
      <w:r>
        <w:rPr>
          <w:rStyle w:val="Hyperlink"/>
          <w:color w:val="auto"/>
          <w:u w:val="none"/>
          <w:vertAlign w:val="superscript"/>
        </w:rPr>
        <w:lastRenderedPageBreak/>
        <w:t>1</w:t>
      </w:r>
      <w:r w:rsidR="006E2250">
        <w:rPr>
          <w:rStyle w:val="Hyperlink"/>
          <w:color w:val="auto"/>
          <w:u w:val="none"/>
          <w:vertAlign w:val="superscript"/>
        </w:rPr>
        <w:t xml:space="preserve"> </w:t>
      </w:r>
      <w:r w:rsidRPr="00D703A6">
        <w:rPr>
          <w:rStyle w:val="Hyperlink"/>
          <w:color w:val="auto"/>
          <w:u w:val="none"/>
        </w:rPr>
        <w:t>Workfront</w:t>
      </w:r>
      <w:r>
        <w:rPr>
          <w:rStyle w:val="Hyperlink"/>
          <w:color w:val="auto"/>
          <w:u w:val="none"/>
        </w:rPr>
        <w:t>.</w:t>
      </w:r>
      <w:r w:rsidR="00E21FB2">
        <w:rPr>
          <w:rStyle w:val="Hyperlink"/>
          <w:color w:val="auto"/>
          <w:u w:val="none"/>
        </w:rPr>
        <w:t xml:space="preserve"> “10 Ways Project Management Can Improve With Communication,” May 7, 2018, </w:t>
      </w:r>
      <w:hyperlink r:id="rId7" w:history="1">
        <w:r w:rsidR="00E21FB2">
          <w:rPr>
            <w:rStyle w:val="Hyperlink"/>
          </w:rPr>
          <w:t>https://www.workfront.com/blog/10-ways-project-management-can-improve-with-communication</w:t>
        </w:r>
      </w:hyperlink>
    </w:p>
    <w:p w14:paraId="60E2338A" w14:textId="0D83489C" w:rsidR="009F2FC6" w:rsidRDefault="00D703A6" w:rsidP="00631BE2">
      <w:pPr>
        <w:rPr>
          <w:rStyle w:val="Hyperlink"/>
        </w:rPr>
      </w:pPr>
      <w:r>
        <w:rPr>
          <w:rStyle w:val="Hyperlink"/>
          <w:color w:val="auto"/>
          <w:u w:val="none"/>
          <w:vertAlign w:val="superscript"/>
        </w:rPr>
        <w:t>2</w:t>
      </w:r>
      <w:r w:rsidR="009B63F5" w:rsidRPr="009B63F5">
        <w:rPr>
          <w:rStyle w:val="Hyperlink"/>
          <w:color w:val="auto"/>
          <w:u w:val="none"/>
          <w:vertAlign w:val="superscript"/>
        </w:rPr>
        <w:t xml:space="preserve"> </w:t>
      </w:r>
      <w:r w:rsidR="009B63F5" w:rsidRPr="009B63F5">
        <w:rPr>
          <w:rStyle w:val="Hyperlink"/>
          <w:color w:val="auto"/>
          <w:u w:val="none"/>
        </w:rPr>
        <w:t>Corporate Finance Institute (CFI</w:t>
      </w:r>
      <w:r w:rsidR="009B63F5">
        <w:rPr>
          <w:rStyle w:val="Hyperlink"/>
          <w:rFonts w:cstheme="minorHAnsi"/>
          <w:color w:val="auto"/>
          <w:u w:val="none"/>
        </w:rPr>
        <w:t>™</w:t>
      </w:r>
      <w:r w:rsidR="009B63F5">
        <w:rPr>
          <w:rStyle w:val="Hyperlink"/>
          <w:color w:val="auto"/>
          <w:u w:val="none"/>
        </w:rPr>
        <w:t>)</w:t>
      </w:r>
      <w:r>
        <w:rPr>
          <w:rStyle w:val="Hyperlink"/>
          <w:color w:val="auto"/>
          <w:u w:val="none"/>
        </w:rPr>
        <w:t xml:space="preserve">. </w:t>
      </w:r>
      <w:r w:rsidRPr="00D703A6">
        <w:rPr>
          <w:rStyle w:val="Hyperlink"/>
          <w:i/>
          <w:iCs/>
          <w:color w:val="auto"/>
          <w:u w:val="none"/>
        </w:rPr>
        <w:t>What Is A Stakeholder?</w:t>
      </w:r>
      <w:r>
        <w:rPr>
          <w:rStyle w:val="Hyperlink"/>
          <w:color w:val="auto"/>
          <w:u w:val="none"/>
        </w:rPr>
        <w:t xml:space="preserve">, </w:t>
      </w:r>
      <w:hyperlink r:id="rId8" w:history="1">
        <w:r>
          <w:rPr>
            <w:rStyle w:val="Hyperlink"/>
          </w:rPr>
          <w:t>https://corporatefinanceinstitute.com/resources/knowledge/finance/stakeholder/</w:t>
        </w:r>
      </w:hyperlink>
    </w:p>
    <w:p w14:paraId="00853DBA" w14:textId="56ACA1C0" w:rsidR="006E2250" w:rsidRDefault="006E2250" w:rsidP="00631BE2">
      <w:pPr>
        <w:rPr>
          <w:rStyle w:val="Hyperlink"/>
        </w:rPr>
      </w:pPr>
      <w:r w:rsidRPr="006E2250">
        <w:rPr>
          <w:rStyle w:val="Hyperlink"/>
          <w:color w:val="auto"/>
          <w:u w:val="none"/>
          <w:vertAlign w:val="superscript"/>
        </w:rPr>
        <w:t xml:space="preserve">3 </w:t>
      </w:r>
      <w:r w:rsidRPr="00D703A6">
        <w:rPr>
          <w:rStyle w:val="Hyperlink"/>
          <w:color w:val="auto"/>
          <w:u w:val="none"/>
        </w:rPr>
        <w:t>Workfront</w:t>
      </w:r>
      <w:r>
        <w:rPr>
          <w:rStyle w:val="Hyperlink"/>
          <w:color w:val="auto"/>
          <w:u w:val="none"/>
        </w:rPr>
        <w:t xml:space="preserve">. “10 Ways Project Management Can Improve With Communication,” May 7, 2018, </w:t>
      </w:r>
      <w:hyperlink r:id="rId9" w:history="1">
        <w:r>
          <w:rPr>
            <w:rStyle w:val="Hyperlink"/>
          </w:rPr>
          <w:t>https://www.workfront.com/blog/10-ways-project-management-can-improve-with-communication</w:t>
        </w:r>
      </w:hyperlink>
    </w:p>
    <w:p w14:paraId="2737BE27" w14:textId="01460997" w:rsidR="00BB4F36" w:rsidRDefault="00F20056" w:rsidP="00BB4F36">
      <w:pPr>
        <w:rPr>
          <w:rStyle w:val="Hyperlink"/>
        </w:rPr>
      </w:pPr>
      <w:r w:rsidRPr="00BB4F36">
        <w:rPr>
          <w:rStyle w:val="Hyperlink"/>
          <w:color w:val="auto"/>
          <w:u w:val="none"/>
          <w:vertAlign w:val="superscript"/>
        </w:rPr>
        <w:t>4</w:t>
      </w:r>
      <w:r w:rsidRPr="00F20056">
        <w:rPr>
          <w:rStyle w:val="Hyperlink"/>
          <w:color w:val="auto"/>
          <w:u w:val="none"/>
          <w:vertAlign w:val="superscript"/>
        </w:rPr>
        <w:t xml:space="preserve"> </w:t>
      </w:r>
      <w:r w:rsidRPr="00F20056">
        <w:rPr>
          <w:rStyle w:val="Hyperlink"/>
          <w:color w:val="auto"/>
          <w:u w:val="none"/>
        </w:rPr>
        <w:t>ibid</w:t>
      </w:r>
    </w:p>
    <w:sectPr w:rsidR="00BB4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431"/>
    <w:multiLevelType w:val="hybridMultilevel"/>
    <w:tmpl w:val="03D8E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E2"/>
    <w:rsid w:val="000E1494"/>
    <w:rsid w:val="0010090C"/>
    <w:rsid w:val="00161E25"/>
    <w:rsid w:val="001E5B38"/>
    <w:rsid w:val="00215331"/>
    <w:rsid w:val="00231F06"/>
    <w:rsid w:val="00263076"/>
    <w:rsid w:val="00276228"/>
    <w:rsid w:val="00284835"/>
    <w:rsid w:val="0040621B"/>
    <w:rsid w:val="004C0150"/>
    <w:rsid w:val="005058F5"/>
    <w:rsid w:val="00540BAE"/>
    <w:rsid w:val="00594DF8"/>
    <w:rsid w:val="00631BE2"/>
    <w:rsid w:val="0066192D"/>
    <w:rsid w:val="006E2250"/>
    <w:rsid w:val="007534A3"/>
    <w:rsid w:val="007E30A3"/>
    <w:rsid w:val="007E485F"/>
    <w:rsid w:val="00860595"/>
    <w:rsid w:val="00893B1F"/>
    <w:rsid w:val="008C647B"/>
    <w:rsid w:val="009153F1"/>
    <w:rsid w:val="009A076A"/>
    <w:rsid w:val="009B63F5"/>
    <w:rsid w:val="009C2405"/>
    <w:rsid w:val="009F2FC6"/>
    <w:rsid w:val="00A84176"/>
    <w:rsid w:val="00AA6D8A"/>
    <w:rsid w:val="00AB43B9"/>
    <w:rsid w:val="00B5001A"/>
    <w:rsid w:val="00BB4F36"/>
    <w:rsid w:val="00BB7483"/>
    <w:rsid w:val="00CE5B37"/>
    <w:rsid w:val="00D33299"/>
    <w:rsid w:val="00D43C95"/>
    <w:rsid w:val="00D703A6"/>
    <w:rsid w:val="00DD0908"/>
    <w:rsid w:val="00DE505F"/>
    <w:rsid w:val="00E21FB2"/>
    <w:rsid w:val="00E229C7"/>
    <w:rsid w:val="00F20056"/>
    <w:rsid w:val="00FD61A0"/>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1965"/>
  <w15:chartTrackingRefBased/>
  <w15:docId w15:val="{B0DF39DD-B66E-473A-B23F-46A775E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D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22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1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BE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DD0908"/>
    <w:rPr>
      <w:color w:val="0000FF"/>
      <w:u w:val="single"/>
    </w:rPr>
  </w:style>
  <w:style w:type="character" w:customStyle="1" w:styleId="Heading1Char">
    <w:name w:val="Heading 1 Char"/>
    <w:basedOn w:val="DefaultParagraphFont"/>
    <w:link w:val="Heading1"/>
    <w:uiPriority w:val="9"/>
    <w:rsid w:val="00594DF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F2FC6"/>
    <w:rPr>
      <w:color w:val="954F72" w:themeColor="followedHyperlink"/>
      <w:u w:val="single"/>
    </w:rPr>
  </w:style>
  <w:style w:type="paragraph" w:styleId="NormalWeb">
    <w:name w:val="Normal (Web)"/>
    <w:basedOn w:val="Normal"/>
    <w:uiPriority w:val="99"/>
    <w:semiHidden/>
    <w:unhideWhenUsed/>
    <w:rsid w:val="002153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5331"/>
    <w:rPr>
      <w:b/>
      <w:bCs/>
    </w:rPr>
  </w:style>
  <w:style w:type="character" w:customStyle="1" w:styleId="Heading2Char">
    <w:name w:val="Heading 2 Char"/>
    <w:basedOn w:val="DefaultParagraphFont"/>
    <w:link w:val="Heading2"/>
    <w:uiPriority w:val="9"/>
    <w:rsid w:val="006E225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C0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inanceinstitute.com/resources/knowledge/finance/stakeholder/" TargetMode="External"/><Relationship Id="rId3" Type="http://schemas.openxmlformats.org/officeDocument/2006/relationships/settings" Target="settings.xml"/><Relationship Id="rId7" Type="http://schemas.openxmlformats.org/officeDocument/2006/relationships/hyperlink" Target="https://www.workfront.com/blog/10-ways-project-management-can-improve-with-commun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projectsaccomplished.bi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kfront.com/blog/10-ways-project-management-can-improve-with-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5</Pages>
  <Words>1145</Words>
  <Characters>6198</Characters>
  <Application>Microsoft Office Word</Application>
  <DocSecurity>0</DocSecurity>
  <Lines>119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Glanton</dc:creator>
  <cp:keywords/>
  <dc:description/>
  <cp:lastModifiedBy>Sandra Glanton</cp:lastModifiedBy>
  <cp:revision>26</cp:revision>
  <dcterms:created xsi:type="dcterms:W3CDTF">2020-03-02T04:10:00Z</dcterms:created>
  <dcterms:modified xsi:type="dcterms:W3CDTF">2020-03-04T12:32:00Z</dcterms:modified>
</cp:coreProperties>
</file>